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F413AB" w:rsidRPr="00FC3CED" w14:paraId="4CF10041" w14:textId="77777777" w:rsidTr="00FC3CED">
        <w:tc>
          <w:tcPr>
            <w:tcW w:w="4679" w:type="dxa"/>
          </w:tcPr>
          <w:p w14:paraId="54A3A16B" w14:textId="77777777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1F381E6A" w14:textId="5E011DF3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TRUNG TÂM HỖ TRỢ PHÁT TRIỂN</w:t>
            </w:r>
          </w:p>
          <w:p w14:paraId="05E2847B" w14:textId="77777777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GIÁO DỤC HÒA NHẬP</w:t>
            </w:r>
          </w:p>
          <w:p w14:paraId="197E457A" w14:textId="77777777" w:rsidR="00F413AB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TỈNH NINH THUẬN</w:t>
            </w:r>
          </w:p>
          <w:p w14:paraId="15A919DE" w14:textId="4AA3732A" w:rsidR="00FC3CED" w:rsidRPr="00FC3CED" w:rsidRDefault="00FC3CED" w:rsidP="0084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5E952" wp14:editId="5615FE1B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34925</wp:posOffset>
                      </wp:positionV>
                      <wp:extent cx="552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35pt,2.75pt" to="126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4JswEAALYDAAAOAAAAZHJzL2Uyb0RvYy54bWysU02P0zAQvSPxHyzfadKK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143D3CB2" w14:textId="77777777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3CE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352075C" w14:textId="67043F44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lập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Hạnh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phúc</w:t>
            </w:r>
            <w:proofErr w:type="spellEnd"/>
          </w:p>
        </w:tc>
      </w:tr>
      <w:tr w:rsidR="00F413AB" w:rsidRPr="00FC3CED" w14:paraId="0509D9E8" w14:textId="77777777" w:rsidTr="00FC3CED">
        <w:tc>
          <w:tcPr>
            <w:tcW w:w="4679" w:type="dxa"/>
          </w:tcPr>
          <w:p w14:paraId="5D93BE3D" w14:textId="65F954EC" w:rsidR="00F413AB" w:rsidRPr="00FC3CED" w:rsidRDefault="00F413AB" w:rsidP="008410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C3CED">
              <w:rPr>
                <w:rFonts w:ascii="Times New Roman" w:hAnsi="Times New Roman" w:cs="Times New Roman"/>
                <w:sz w:val="26"/>
                <w:szCs w:val="26"/>
              </w:rPr>
              <w:t>:        /KH-TTGDHN</w:t>
            </w:r>
          </w:p>
        </w:tc>
        <w:tc>
          <w:tcPr>
            <w:tcW w:w="5670" w:type="dxa"/>
          </w:tcPr>
          <w:p w14:paraId="07F60AD2" w14:textId="1E61F17A" w:rsidR="00F413AB" w:rsidRPr="00FC3CED" w:rsidRDefault="00F413AB" w:rsidP="00966F4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Ninh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Phước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66F40"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66F40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FC3C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2023</w:t>
            </w:r>
          </w:p>
        </w:tc>
      </w:tr>
    </w:tbl>
    <w:p w14:paraId="35EDEF9A" w14:textId="0C4E4791" w:rsidR="00F413AB" w:rsidRPr="00FC3CED" w:rsidRDefault="00F413AB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E0FC3" w14:textId="535CD96E" w:rsidR="001E51AD" w:rsidRPr="00FC3CED" w:rsidRDefault="001E51AD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ED">
        <w:rPr>
          <w:rFonts w:ascii="Times New Roman" w:hAnsi="Times New Roman" w:cs="Times New Roman"/>
          <w:b/>
          <w:sz w:val="28"/>
          <w:szCs w:val="28"/>
        </w:rPr>
        <w:t>KẾ HOẠCH CÔNG TÁC THÁNG</w:t>
      </w:r>
      <w:r w:rsidR="00F413AB"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F40">
        <w:rPr>
          <w:rFonts w:ascii="Times New Roman" w:hAnsi="Times New Roman" w:cs="Times New Roman"/>
          <w:b/>
          <w:sz w:val="28"/>
          <w:szCs w:val="28"/>
        </w:rPr>
        <w:t>3</w:t>
      </w:r>
      <w:r w:rsidR="00F413AB" w:rsidRPr="00FC3CED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1AEFD948" w14:textId="68388B40" w:rsidR="00F413AB" w:rsidRPr="00FC3CED" w:rsidRDefault="00F413AB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01/</w:t>
      </w:r>
      <w:r w:rsidR="00572AD6">
        <w:rPr>
          <w:rFonts w:ascii="Times New Roman" w:hAnsi="Times New Roman" w:cs="Times New Roman"/>
          <w:b/>
          <w:sz w:val="28"/>
          <w:szCs w:val="28"/>
        </w:rPr>
        <w:t>3</w:t>
      </w:r>
      <w:r w:rsidRPr="00FC3CED">
        <w:rPr>
          <w:rFonts w:ascii="Times New Roman" w:hAnsi="Times New Roman" w:cs="Times New Roman"/>
          <w:b/>
          <w:sz w:val="28"/>
          <w:szCs w:val="28"/>
        </w:rPr>
        <w:t xml:space="preserve">/2023 – </w:t>
      </w:r>
      <w:r w:rsidR="00572AD6">
        <w:rPr>
          <w:rFonts w:ascii="Times New Roman" w:hAnsi="Times New Roman" w:cs="Times New Roman"/>
          <w:b/>
          <w:sz w:val="28"/>
          <w:szCs w:val="28"/>
        </w:rPr>
        <w:t>31/3</w:t>
      </w:r>
      <w:r w:rsidRPr="00FC3CED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58A26BBD" w14:textId="2A3FCBD8" w:rsidR="001E51AD" w:rsidRPr="00FC3CED" w:rsidRDefault="001E51AD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CED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FC3CED">
        <w:rPr>
          <w:rFonts w:ascii="Times New Roman" w:hAnsi="Times New Roman" w:cs="Times New Roman"/>
          <w:b/>
          <w:sz w:val="28"/>
          <w:szCs w:val="28"/>
        </w:rPr>
        <w:t>:</w:t>
      </w:r>
      <w:r w:rsidR="00D031BF" w:rsidRPr="00FC3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F2C" w:rsidRPr="006D5F2C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="006D5F2C" w:rsidRPr="006D5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F2C" w:rsidRPr="006D5F2C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="006D5F2C" w:rsidRPr="006D5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F2C" w:rsidRPr="006D5F2C">
        <w:rPr>
          <w:rFonts w:ascii="Times New Roman" w:hAnsi="Times New Roman" w:cs="Times New Roman"/>
          <w:b/>
          <w:sz w:val="28"/>
          <w:szCs w:val="28"/>
        </w:rPr>
        <w:t>lên</w:t>
      </w:r>
      <w:proofErr w:type="spellEnd"/>
      <w:r w:rsidR="006D5F2C" w:rsidRPr="006D5F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F2C" w:rsidRPr="006D5F2C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</w:p>
    <w:p w14:paraId="6BF3D5BB" w14:textId="77777777" w:rsidR="001E51AD" w:rsidRPr="00FC3CED" w:rsidRDefault="001E51AD" w:rsidP="008410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934"/>
        <w:gridCol w:w="1388"/>
        <w:gridCol w:w="1447"/>
        <w:gridCol w:w="1134"/>
        <w:gridCol w:w="1559"/>
      </w:tblGrid>
      <w:tr w:rsidR="00114467" w:rsidRPr="00753D5F" w14:paraId="79339D07" w14:textId="77777777" w:rsidTr="00114467">
        <w:tc>
          <w:tcPr>
            <w:tcW w:w="564" w:type="dxa"/>
            <w:vAlign w:val="center"/>
          </w:tcPr>
          <w:p w14:paraId="34816A64" w14:textId="67856F29" w:rsidR="009C3754" w:rsidRPr="00753D5F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5B4665" w14:textId="0C79B780" w:rsidR="009C3754" w:rsidRPr="00753D5F" w:rsidRDefault="009C3754" w:rsidP="00C0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3CA8540D" w14:textId="60CD8733" w:rsidR="009C3754" w:rsidRPr="00753D5F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20AD5BE1" w14:textId="76418AAD" w:rsidR="009C3754" w:rsidRPr="00753D5F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phụ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5AA8275" w14:textId="1C1A3E73" w:rsidR="009C3754" w:rsidRPr="00753D5F" w:rsidRDefault="009C3754" w:rsidP="001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14467"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q</w:t>
            </w: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uả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95B936D" w14:textId="3BDECB50" w:rsidR="009C3754" w:rsidRPr="00753D5F" w:rsidRDefault="000C5D9B" w:rsidP="00C05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hoạch</w:t>
            </w:r>
            <w:proofErr w:type="spellEnd"/>
          </w:p>
        </w:tc>
      </w:tr>
      <w:tr w:rsidR="009C3754" w:rsidRPr="00753D5F" w14:paraId="6B2AC156" w14:textId="77777777" w:rsidTr="00114467">
        <w:tc>
          <w:tcPr>
            <w:tcW w:w="564" w:type="dxa"/>
            <w:vAlign w:val="center"/>
          </w:tcPr>
          <w:p w14:paraId="6CCD2997" w14:textId="4B7200D0" w:rsidR="009C3754" w:rsidRPr="00753D5F" w:rsidRDefault="009C3754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4C1C0CFA" w14:textId="14BDB204" w:rsidR="009C3754" w:rsidRPr="00753D5F" w:rsidRDefault="009C3754" w:rsidP="0099678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CÔNG TÁC GIÁO DỤC TƯ TƯỞNG, CHÍNH TRỊ:</w:t>
            </w:r>
          </w:p>
        </w:tc>
      </w:tr>
      <w:tr w:rsidR="00114467" w:rsidRPr="00753D5F" w14:paraId="4B41E1E6" w14:textId="77777777" w:rsidTr="00114467">
        <w:tc>
          <w:tcPr>
            <w:tcW w:w="564" w:type="dxa"/>
            <w:vAlign w:val="center"/>
          </w:tcPr>
          <w:p w14:paraId="391063ED" w14:textId="386558A5" w:rsidR="009C3754" w:rsidRPr="00753D5F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6247FD5F" w14:textId="7BBFBF0F" w:rsidR="009C3754" w:rsidRPr="00753D5F" w:rsidRDefault="00B17140" w:rsidP="00B17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ED00C89" w14:textId="6880FDC0" w:rsidR="009C3754" w:rsidRPr="00753D5F" w:rsidRDefault="004E0D23" w:rsidP="006D5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5F2C" w:rsidRPr="00753D5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E7DDA9C" w14:textId="24825E38" w:rsidR="009C3754" w:rsidRPr="00753D5F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384973" w14:textId="77777777" w:rsidR="009C3754" w:rsidRPr="00753D5F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3666BC9" w14:textId="77777777" w:rsidR="009C3754" w:rsidRPr="00753D5F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467" w:rsidRPr="00753D5F" w14:paraId="66CC716D" w14:textId="77777777" w:rsidTr="00114467">
        <w:tc>
          <w:tcPr>
            <w:tcW w:w="564" w:type="dxa"/>
            <w:vAlign w:val="center"/>
          </w:tcPr>
          <w:p w14:paraId="6BAB0232" w14:textId="230684AA" w:rsidR="009C3754" w:rsidRPr="00753D5F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39841344" w14:textId="0611A5F4" w:rsidR="009C3754" w:rsidRPr="00753D5F" w:rsidRDefault="00B17140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1AE3E1F6" w14:textId="6E182CB9" w:rsidR="009C3754" w:rsidRPr="00753D5F" w:rsidRDefault="00B171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33604E12" w14:textId="2DF22D30" w:rsidR="009C3754" w:rsidRPr="00753D5F" w:rsidRDefault="00A86F4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9FC8C1" w14:textId="77777777" w:rsidR="009C3754" w:rsidRPr="00753D5F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CE56123" w14:textId="77777777" w:rsidR="009C3754" w:rsidRPr="00753D5F" w:rsidRDefault="009C3754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303ADC71" w14:textId="77777777" w:rsidTr="00114467">
        <w:tc>
          <w:tcPr>
            <w:tcW w:w="564" w:type="dxa"/>
            <w:vAlign w:val="center"/>
          </w:tcPr>
          <w:p w14:paraId="4258B2D5" w14:textId="4CA3409A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4C284A26" w14:textId="256544C5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proofErr w:type="spellEnd"/>
            <w:r w:rsidR="0022305E">
              <w:rPr>
                <w:rFonts w:ascii="Times New Roman" w:hAnsi="Times New Roman" w:cs="Times New Roman"/>
                <w:sz w:val="26"/>
                <w:szCs w:val="26"/>
              </w:rPr>
              <w:t xml:space="preserve"> 08/3, </w:t>
            </w:r>
            <w:proofErr w:type="spellStart"/>
            <w:r w:rsidR="0022305E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223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305E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223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305E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2230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305E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22305E">
              <w:rPr>
                <w:rFonts w:ascii="Times New Roman" w:hAnsi="Times New Roman" w:cs="Times New Roman"/>
                <w:sz w:val="26"/>
                <w:szCs w:val="26"/>
              </w:rPr>
              <w:t xml:space="preserve"> TN 26/3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0B16EB1" w14:textId="36E301B7" w:rsidR="00A6234C" w:rsidRPr="00C21330" w:rsidRDefault="00A6234C" w:rsidP="00A6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1330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C21330"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1F062CD" w14:textId="0847C400" w:rsidR="00A6234C" w:rsidRPr="00C21330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330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C2133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E0B3EE5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078AABE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1ABFD7ED" w14:textId="77777777" w:rsidTr="00114467">
        <w:tc>
          <w:tcPr>
            <w:tcW w:w="564" w:type="dxa"/>
            <w:vAlign w:val="center"/>
          </w:tcPr>
          <w:p w14:paraId="4AA058BC" w14:textId="4436EE4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04790422" w14:textId="516A66CB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đợt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1A04C0B" w14:textId="79F6662A" w:rsidR="00A6234C" w:rsidRPr="00C21330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1330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C21330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D92049B" w14:textId="7CBA5316" w:rsidR="00A6234C" w:rsidRPr="00C21330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330">
              <w:rPr>
                <w:rFonts w:ascii="Times New Roman" w:hAnsi="Times New Roman" w:cs="Times New Roman"/>
                <w:sz w:val="26"/>
                <w:szCs w:val="26"/>
              </w:rPr>
              <w:t>TKHĐ</w:t>
            </w:r>
          </w:p>
        </w:tc>
        <w:tc>
          <w:tcPr>
            <w:tcW w:w="1134" w:type="dxa"/>
            <w:shd w:val="clear" w:color="auto" w:fill="auto"/>
          </w:tcPr>
          <w:p w14:paraId="15C79A82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57F2BCB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3AF8B752" w14:textId="77777777" w:rsidTr="00114467">
        <w:tc>
          <w:tcPr>
            <w:tcW w:w="564" w:type="dxa"/>
            <w:vAlign w:val="center"/>
          </w:tcPr>
          <w:p w14:paraId="294DC7FD" w14:textId="54644C1C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4" w:type="dxa"/>
            <w:shd w:val="clear" w:color="auto" w:fill="auto"/>
          </w:tcPr>
          <w:p w14:paraId="27FE03E3" w14:textId="76701C9B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NCKHSPƯD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GDĐT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6E7E02C" w14:textId="5FBC5159" w:rsidR="00A6234C" w:rsidRPr="00753D5F" w:rsidRDefault="001900E0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88FE77B" w14:textId="46064B9D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TKHĐ</w:t>
            </w:r>
          </w:p>
        </w:tc>
        <w:tc>
          <w:tcPr>
            <w:tcW w:w="1134" w:type="dxa"/>
            <w:shd w:val="clear" w:color="auto" w:fill="auto"/>
          </w:tcPr>
          <w:p w14:paraId="63B017F2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5939CF1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20572394" w14:textId="77777777" w:rsidTr="00114467">
        <w:tc>
          <w:tcPr>
            <w:tcW w:w="564" w:type="dxa"/>
            <w:vAlign w:val="center"/>
          </w:tcPr>
          <w:p w14:paraId="0637F867" w14:textId="7B5DE733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14:paraId="2C4149A8" w14:textId="2421ADE9" w:rsidR="00A6234C" w:rsidRPr="00753D5F" w:rsidRDefault="00A6234C" w:rsidP="00284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21/2022/TT-BGDĐT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28/12/2022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CDNN,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284E67" w:rsidRPr="00753D5F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284E67"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 w:rsidRPr="00753D5F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="00284E67"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22/2022/TT-BGDĐT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28/12/2022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CDNN,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PTDTNT,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284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84E67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proofErr w:type="spellEnd"/>
            <w:r w:rsidR="00D26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69F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D269FC">
              <w:rPr>
                <w:rFonts w:ascii="Times New Roman" w:hAnsi="Times New Roman" w:cs="Times New Roman"/>
                <w:sz w:val="26"/>
                <w:szCs w:val="26"/>
              </w:rPr>
              <w:t xml:space="preserve"> NKT </w:t>
            </w:r>
            <w:proofErr w:type="spellStart"/>
            <w:r w:rsidR="00D269F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D26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69F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D269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FB37B62" w14:textId="27E4E41A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3915824" w14:textId="130F7564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1134" w:type="dxa"/>
            <w:shd w:val="clear" w:color="auto" w:fill="auto"/>
          </w:tcPr>
          <w:p w14:paraId="79EF0204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12D4258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2B583060" w14:textId="77777777" w:rsidTr="00114467">
        <w:tc>
          <w:tcPr>
            <w:tcW w:w="564" w:type="dxa"/>
            <w:vAlign w:val="center"/>
          </w:tcPr>
          <w:p w14:paraId="7F5FB7A0" w14:textId="0B855BB0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79F44717" w14:textId="5DCC3DAF" w:rsidR="00A6234C" w:rsidRPr="00753D5F" w:rsidRDefault="00A6234C" w:rsidP="00996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CÔNG TÁC CHUYÊN MÔN</w:t>
            </w:r>
          </w:p>
        </w:tc>
      </w:tr>
      <w:tr w:rsidR="00A6234C" w:rsidRPr="00753D5F" w14:paraId="16FC8BBC" w14:textId="77777777" w:rsidTr="00114467">
        <w:tc>
          <w:tcPr>
            <w:tcW w:w="564" w:type="dxa"/>
            <w:vAlign w:val="center"/>
          </w:tcPr>
          <w:p w14:paraId="2AA0C0C8" w14:textId="7B830F89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1E0B1D03" w14:textId="6DF80037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26C05DB4" w14:textId="5E2D2B26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74CC5E0C" w14:textId="05DD43AC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5F40F02A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94A6B20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6E4A3D53" w14:textId="77777777" w:rsidTr="00114467">
        <w:tc>
          <w:tcPr>
            <w:tcW w:w="564" w:type="dxa"/>
            <w:vAlign w:val="center"/>
          </w:tcPr>
          <w:p w14:paraId="38A27126" w14:textId="44EE67FF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4ADB9A97" w14:textId="7BA1B3D9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TCM,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C877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5C68040" w14:textId="3B692651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0B32F896" w14:textId="4BEFCC8A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3D774418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37C3000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74D608B6" w14:textId="77777777" w:rsidTr="00114467">
        <w:tc>
          <w:tcPr>
            <w:tcW w:w="564" w:type="dxa"/>
            <w:vAlign w:val="center"/>
          </w:tcPr>
          <w:p w14:paraId="2854E5D4" w14:textId="49869F2D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4" w:type="dxa"/>
            <w:shd w:val="clear" w:color="auto" w:fill="auto"/>
          </w:tcPr>
          <w:p w14:paraId="5C01C178" w14:textId="64FD0AB3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FF45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A67EF10" w14:textId="2F8DA0B8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104B03D2" w14:textId="27FE4E63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1134" w:type="dxa"/>
            <w:shd w:val="clear" w:color="auto" w:fill="auto"/>
          </w:tcPr>
          <w:p w14:paraId="28DE3BF3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0AE96A4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2F236269" w14:textId="77777777" w:rsidTr="00114467">
        <w:tc>
          <w:tcPr>
            <w:tcW w:w="564" w:type="dxa"/>
            <w:vAlign w:val="center"/>
          </w:tcPr>
          <w:p w14:paraId="52192720" w14:textId="17F85DAD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4" w:type="dxa"/>
            <w:shd w:val="clear" w:color="auto" w:fill="auto"/>
          </w:tcPr>
          <w:p w14:paraId="29FEDDF4" w14:textId="3DC96BE7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1959FA0" w14:textId="631126FD" w:rsidR="00A6234C" w:rsidRPr="00753D5F" w:rsidRDefault="00A6234C" w:rsidP="0054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437C">
              <w:rPr>
                <w:rFonts w:ascii="Times New Roman" w:hAnsi="Times New Roman" w:cs="Times New Roman"/>
                <w:sz w:val="26"/>
                <w:szCs w:val="26"/>
              </w:rPr>
              <w:t>25,27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41989A0" w14:textId="12616BB9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1134" w:type="dxa"/>
            <w:shd w:val="clear" w:color="auto" w:fill="auto"/>
          </w:tcPr>
          <w:p w14:paraId="72C1AA6B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AB3CF46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7F812B5E" w14:textId="77777777" w:rsidTr="00114467">
        <w:tc>
          <w:tcPr>
            <w:tcW w:w="564" w:type="dxa"/>
            <w:vAlign w:val="center"/>
          </w:tcPr>
          <w:p w14:paraId="31779E26" w14:textId="2E2E6474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34" w:type="dxa"/>
            <w:shd w:val="clear" w:color="auto" w:fill="auto"/>
          </w:tcPr>
          <w:p w14:paraId="54FAEEDF" w14:textId="6211EFC6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39AABD66" w14:textId="6528678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6630CA78" w14:textId="5A1895C3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78D44451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24DD8C2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238188AD" w14:textId="77777777" w:rsidTr="00114467">
        <w:tc>
          <w:tcPr>
            <w:tcW w:w="564" w:type="dxa"/>
            <w:vAlign w:val="center"/>
          </w:tcPr>
          <w:p w14:paraId="1969AB64" w14:textId="44D08F3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4" w:type="dxa"/>
            <w:shd w:val="clear" w:color="auto" w:fill="auto"/>
          </w:tcPr>
          <w:p w14:paraId="05E0D7A6" w14:textId="150E5918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1DBDB740" w14:textId="3BA79184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122BD1B8" w14:textId="2686541D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36192D8D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EF54C6A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39CE931C" w14:textId="77777777" w:rsidTr="00114467">
        <w:tc>
          <w:tcPr>
            <w:tcW w:w="564" w:type="dxa"/>
            <w:vAlign w:val="center"/>
          </w:tcPr>
          <w:p w14:paraId="3B652C97" w14:textId="1013A32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4" w:type="dxa"/>
            <w:shd w:val="clear" w:color="auto" w:fill="auto"/>
          </w:tcPr>
          <w:p w14:paraId="336C6B3B" w14:textId="0A55AA3D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TTB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15A901F" w14:textId="652DF509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6A57DF5C" w14:textId="2F1E3E9A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4820AE0E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8C21C90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3F78D235" w14:textId="77777777" w:rsidTr="00114467">
        <w:tc>
          <w:tcPr>
            <w:tcW w:w="564" w:type="dxa"/>
            <w:vAlign w:val="center"/>
          </w:tcPr>
          <w:p w14:paraId="14EB7DDD" w14:textId="5C66C50A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4" w:type="dxa"/>
            <w:shd w:val="clear" w:color="auto" w:fill="auto"/>
          </w:tcPr>
          <w:p w14:paraId="2948416E" w14:textId="65A1EE30" w:rsidR="00A6234C" w:rsidRPr="00753D5F" w:rsidRDefault="00A6234C" w:rsidP="006D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mưu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HTGDHN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3.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402F100" w14:textId="38AFBA57" w:rsidR="00A6234C" w:rsidRPr="00753D5F" w:rsidRDefault="00A6234C" w:rsidP="00E04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4A4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FE47740" w14:textId="4FED9FB2" w:rsidR="00A6234C" w:rsidRPr="00753D5F" w:rsidRDefault="00230998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4ABF9B74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3BB9CBD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0AEFC478" w14:textId="77777777" w:rsidTr="00114467">
        <w:tc>
          <w:tcPr>
            <w:tcW w:w="564" w:type="dxa"/>
            <w:vAlign w:val="center"/>
          </w:tcPr>
          <w:p w14:paraId="34FEF63D" w14:textId="559762BB" w:rsidR="00A6234C" w:rsidRPr="00753D5F" w:rsidRDefault="009F2A6B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4" w:type="dxa"/>
            <w:shd w:val="clear" w:color="auto" w:fill="auto"/>
          </w:tcPr>
          <w:p w14:paraId="34394C6A" w14:textId="38CFBE42" w:rsidR="00A6234C" w:rsidRPr="00753D5F" w:rsidRDefault="00A6234C" w:rsidP="00A46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NCKHSPƯD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GDĐT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5355893" w14:textId="4180944E" w:rsidR="00A6234C" w:rsidRPr="00753D5F" w:rsidRDefault="00E04A4F" w:rsidP="009F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F2A6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A93BF9E" w14:textId="6A144082" w:rsidR="00A6234C" w:rsidRPr="00753D5F" w:rsidRDefault="00230998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512ADD6D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47D6DF2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7884B25D" w14:textId="77777777" w:rsidTr="00114467">
        <w:tc>
          <w:tcPr>
            <w:tcW w:w="564" w:type="dxa"/>
            <w:vAlign w:val="center"/>
          </w:tcPr>
          <w:p w14:paraId="1925030A" w14:textId="0495E5F6" w:rsidR="00A6234C" w:rsidRPr="00753D5F" w:rsidRDefault="009F2A6B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4" w:type="dxa"/>
            <w:shd w:val="clear" w:color="auto" w:fill="auto"/>
          </w:tcPr>
          <w:p w14:paraId="3BF24A8F" w14:textId="27C84C89" w:rsidR="00A6234C" w:rsidRPr="00753D5F" w:rsidRDefault="00A6234C" w:rsidP="00A46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</w:t>
            </w:r>
            <w:r w:rsidR="002C7341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proofErr w:type="spellEnd"/>
            <w:r w:rsidR="002C73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9232511" w14:textId="772AC34F" w:rsidR="00A6234C" w:rsidRPr="00753D5F" w:rsidRDefault="002C7341" w:rsidP="009F2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F2A6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451E434" w14:textId="25FBBB0E" w:rsidR="00A6234C" w:rsidRPr="00753D5F" w:rsidRDefault="00230998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44AC6F5D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6391FC6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1A3A6B6C" w14:textId="77777777" w:rsidTr="00114467">
        <w:tc>
          <w:tcPr>
            <w:tcW w:w="564" w:type="dxa"/>
            <w:vAlign w:val="center"/>
          </w:tcPr>
          <w:p w14:paraId="4E0F5F76" w14:textId="7AF60A3E" w:rsidR="00A6234C" w:rsidRPr="00753D5F" w:rsidRDefault="00415C2D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ECE1A3E" w14:textId="75CCF5C8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03D19757" w14:textId="7522249C" w:rsidR="00A6234C" w:rsidRPr="00753D5F" w:rsidRDefault="00A6234C" w:rsidP="00800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0A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AA79DC7" w14:textId="4543DD48" w:rsidR="00A6234C" w:rsidRPr="00753D5F" w:rsidRDefault="00230998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2B5CA579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C44E60E" w14:textId="77777777" w:rsidR="00A6234C" w:rsidRPr="00753D5F" w:rsidRDefault="00A6234C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65651754" w14:textId="77777777" w:rsidTr="00114467">
        <w:tc>
          <w:tcPr>
            <w:tcW w:w="564" w:type="dxa"/>
            <w:vAlign w:val="center"/>
          </w:tcPr>
          <w:p w14:paraId="3AD9836C" w14:textId="7F6738F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219828E2" w14:textId="3FF50691" w:rsidR="00A6234C" w:rsidRPr="00753D5F" w:rsidRDefault="00A6234C" w:rsidP="00996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CÔNG TÁC CHỦ NHIỆM</w:t>
            </w:r>
          </w:p>
        </w:tc>
      </w:tr>
      <w:tr w:rsidR="00A6234C" w:rsidRPr="00753D5F" w14:paraId="0AEBD0A3" w14:textId="77777777" w:rsidTr="00114467">
        <w:tc>
          <w:tcPr>
            <w:tcW w:w="564" w:type="dxa"/>
            <w:vAlign w:val="center"/>
          </w:tcPr>
          <w:p w14:paraId="4988208F" w14:textId="4AE09E76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14:paraId="51536A89" w14:textId="56C4B7C4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PH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82AE70F" w14:textId="083F1F9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7A3120D2" w14:textId="78ABA078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49C508C2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6EDC6AE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6FEBE6DD" w14:textId="77777777" w:rsidTr="00114467">
        <w:tc>
          <w:tcPr>
            <w:tcW w:w="564" w:type="dxa"/>
            <w:vAlign w:val="center"/>
          </w:tcPr>
          <w:p w14:paraId="65AB7396" w14:textId="52812AA6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7D7E296A" w14:textId="53CABD55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GVCN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C07C53C" w14:textId="7721C72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01268736" w14:textId="65E2C29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1134" w:type="dxa"/>
            <w:shd w:val="clear" w:color="auto" w:fill="auto"/>
          </w:tcPr>
          <w:p w14:paraId="3E1DD232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915AF1F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5933A447" w14:textId="77777777" w:rsidTr="00114467">
        <w:tc>
          <w:tcPr>
            <w:tcW w:w="564" w:type="dxa"/>
            <w:vAlign w:val="center"/>
          </w:tcPr>
          <w:p w14:paraId="2A19F181" w14:textId="318C3B92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13AFC560" w14:textId="2EE8D1B3" w:rsidR="00A6234C" w:rsidRPr="00753D5F" w:rsidRDefault="00A6234C" w:rsidP="0099678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HÀNH CHÍNH – TỔNG HỢP</w:t>
            </w:r>
          </w:p>
        </w:tc>
      </w:tr>
      <w:tr w:rsidR="00A6234C" w:rsidRPr="00753D5F" w14:paraId="3B8D2398" w14:textId="77777777" w:rsidTr="004002BD">
        <w:tc>
          <w:tcPr>
            <w:tcW w:w="564" w:type="dxa"/>
            <w:vAlign w:val="center"/>
          </w:tcPr>
          <w:p w14:paraId="3C96AC80" w14:textId="51B01683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321EAC" w14:textId="4AF29595" w:rsidR="00A6234C" w:rsidRPr="00753D5F" w:rsidRDefault="00A6234C" w:rsidP="006D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3/2023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HCTH.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6CF6F05" w14:textId="11EA0FC9" w:rsidR="00A6234C" w:rsidRPr="00753D5F" w:rsidRDefault="00A6234C" w:rsidP="00DD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84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EE2F80C" w14:textId="781E1D72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52A71F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1E22408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2385F0C5" w14:textId="77777777" w:rsidTr="00114467">
        <w:tc>
          <w:tcPr>
            <w:tcW w:w="564" w:type="dxa"/>
            <w:vAlign w:val="center"/>
          </w:tcPr>
          <w:p w14:paraId="59895709" w14:textId="6B5C8F9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</w:tcPr>
          <w:p w14:paraId="309B4C25" w14:textId="7F7859EA" w:rsidR="00A6234C" w:rsidRPr="00753D5F" w:rsidRDefault="00A6234C" w:rsidP="006D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mưu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nâng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PCTN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đợt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2023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0C4FDAF" w14:textId="2BA7F000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3044FF09" w14:textId="5C46E695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61F8DBA7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30F7847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5EC77912" w14:textId="77777777" w:rsidTr="000E4E09">
        <w:tc>
          <w:tcPr>
            <w:tcW w:w="564" w:type="dxa"/>
            <w:vAlign w:val="center"/>
          </w:tcPr>
          <w:p w14:paraId="285FBCE0" w14:textId="31EF7EF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727926" w14:textId="0C42F331" w:rsidR="00A6234C" w:rsidRPr="00753D5F" w:rsidRDefault="00A6234C" w:rsidP="006D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3/2023.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69EA0DE" w14:textId="630392B2" w:rsidR="00A6234C" w:rsidRPr="00753D5F" w:rsidRDefault="00A6234C" w:rsidP="00DD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D58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E8E1400" w14:textId="353312A6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0BA23C6A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9F45E03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5A4AD7F8" w14:textId="77777777" w:rsidTr="00997583">
        <w:tc>
          <w:tcPr>
            <w:tcW w:w="564" w:type="dxa"/>
            <w:vAlign w:val="center"/>
          </w:tcPr>
          <w:p w14:paraId="2F4D41A6" w14:textId="559D44A5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1DC3B58" w14:textId="219A4235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duyệt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8DD8818" w14:textId="3E959E49" w:rsidR="00A6234C" w:rsidRPr="00753D5F" w:rsidRDefault="00A6234C" w:rsidP="00DD5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DD584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DD584E"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5BAD47E" w14:textId="2E164602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0B769C1A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04F3901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4A2081A8" w14:textId="77777777" w:rsidTr="0078092B">
        <w:tc>
          <w:tcPr>
            <w:tcW w:w="564" w:type="dxa"/>
            <w:vAlign w:val="center"/>
          </w:tcPr>
          <w:p w14:paraId="4A6582FE" w14:textId="1AD8DAC3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35F1C52" w14:textId="35EABF40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2CE4BA8" w14:textId="74D44AC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F394C04" w14:textId="0F45A750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T.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4260313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150F6FF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42728FE2" w14:textId="77777777" w:rsidTr="00693D06">
        <w:tc>
          <w:tcPr>
            <w:tcW w:w="564" w:type="dxa"/>
            <w:vAlign w:val="center"/>
          </w:tcPr>
          <w:p w14:paraId="5C1AEEF5" w14:textId="598C29E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04E208C" w14:textId="5F456540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bạch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04351C9" w14:textId="34126E6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1A544F7" w14:textId="422237B0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53935E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D495C9C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7E0043F9" w14:textId="77777777" w:rsidTr="00AC32ED">
        <w:tc>
          <w:tcPr>
            <w:tcW w:w="564" w:type="dxa"/>
            <w:vAlign w:val="center"/>
          </w:tcPr>
          <w:p w14:paraId="5EBC4460" w14:textId="713100D9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797EDDD" w14:textId="044A4084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mưu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xuyên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đợt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2023 (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A8D3312" w14:textId="1666F7AD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5ECEFB7" w14:textId="07385269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5DB4FF78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3B97D15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2B7A4DDD" w14:textId="77777777" w:rsidTr="007E153E">
        <w:tc>
          <w:tcPr>
            <w:tcW w:w="564" w:type="dxa"/>
            <w:vAlign w:val="center"/>
          </w:tcPr>
          <w:p w14:paraId="65F7C64F" w14:textId="7C88E109" w:rsidR="00A6234C" w:rsidRPr="00753D5F" w:rsidRDefault="00EA15F1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D7FB371" w14:textId="2F99A986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13E1B9" w14:textId="32D3FC64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0C750CC" w14:textId="098652CF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69736CBC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C1F6535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486AEBFA" w14:textId="77777777" w:rsidTr="007E153E">
        <w:tc>
          <w:tcPr>
            <w:tcW w:w="564" w:type="dxa"/>
            <w:vAlign w:val="center"/>
          </w:tcPr>
          <w:p w14:paraId="6B3CB43F" w14:textId="3C06B491" w:rsidR="00A6234C" w:rsidRPr="00753D5F" w:rsidRDefault="00EA15F1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2DBBA6B" w14:textId="35093B8B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chiếu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dự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ngân</w:t>
            </w:r>
            <w:proofErr w:type="spellEnd"/>
            <w:proofErr w:type="gram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sách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Qúy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I/2023.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8B5325" w14:textId="442AE9A7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60175BB" w14:textId="3D527818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C. An</w:t>
            </w:r>
          </w:p>
        </w:tc>
        <w:tc>
          <w:tcPr>
            <w:tcW w:w="1134" w:type="dxa"/>
            <w:shd w:val="clear" w:color="auto" w:fill="auto"/>
          </w:tcPr>
          <w:p w14:paraId="010E3EC2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A8A5851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1F8C9BC7" w14:textId="77777777" w:rsidTr="00362C07">
        <w:tc>
          <w:tcPr>
            <w:tcW w:w="564" w:type="dxa"/>
            <w:vAlign w:val="center"/>
          </w:tcPr>
          <w:p w14:paraId="48EB9EEA" w14:textId="6849E003" w:rsidR="00A6234C" w:rsidRPr="00753D5F" w:rsidRDefault="00EA15F1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23C44F0" w14:textId="63DC4967" w:rsidR="00A6234C" w:rsidRPr="00753D5F" w:rsidRDefault="00A6234C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Hỗ trợ gia đình theo Kế hoạch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D2D5B11" w14:textId="31005EC9" w:rsidR="00A6234C" w:rsidRPr="00753D5F" w:rsidRDefault="00A6234C" w:rsidP="0001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16D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00B77A3" w14:textId="50EB4DD1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2F9879A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9D3DB31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3A6F1810" w14:textId="77777777" w:rsidTr="00781B8D">
        <w:tc>
          <w:tcPr>
            <w:tcW w:w="564" w:type="dxa"/>
            <w:vAlign w:val="center"/>
          </w:tcPr>
          <w:p w14:paraId="7040E4E0" w14:textId="7523BBE9" w:rsidR="00A6234C" w:rsidRPr="00753D5F" w:rsidRDefault="00EA15F1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995F70" w14:textId="57D3BC65" w:rsidR="00A6234C" w:rsidRPr="00753D5F" w:rsidRDefault="00A6234C" w:rsidP="001104D9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HCTH.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AEEFB1F" w14:textId="36DA42AE" w:rsidR="00A6234C" w:rsidRPr="00753D5F" w:rsidRDefault="00A6234C" w:rsidP="00016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16D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D2486EB" w14:textId="44A47B52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5890C1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9B61C78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44FD0E06" w14:textId="77777777" w:rsidTr="00114467">
        <w:tc>
          <w:tcPr>
            <w:tcW w:w="564" w:type="dxa"/>
            <w:vAlign w:val="center"/>
          </w:tcPr>
          <w:p w14:paraId="035D4F92" w14:textId="65A942C2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</w:tcPr>
          <w:p w14:paraId="50ED91BE" w14:textId="24A7DB1D" w:rsidR="00A6234C" w:rsidRPr="00753D5F" w:rsidRDefault="00A6234C" w:rsidP="009967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b/>
                <w:sz w:val="26"/>
                <w:szCs w:val="26"/>
              </w:rPr>
              <w:t>CÔNG TÁC ĐOÀN THỂ</w:t>
            </w:r>
          </w:p>
        </w:tc>
      </w:tr>
      <w:tr w:rsidR="00A6234C" w:rsidRPr="00753D5F" w14:paraId="608E7205" w14:textId="77777777" w:rsidTr="00BB60F2">
        <w:tc>
          <w:tcPr>
            <w:tcW w:w="564" w:type="dxa"/>
            <w:vAlign w:val="center"/>
          </w:tcPr>
          <w:p w14:paraId="11A5DFF9" w14:textId="1E42C53C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B0FDA84" w14:textId="3C60A331" w:rsidR="00A6234C" w:rsidRPr="00753D5F" w:rsidRDefault="00F369C7" w:rsidP="00BB6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A3EC7BA" w14:textId="0BA6FA9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0581193E" w14:textId="3E183EF1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CT CĐCS</w:t>
            </w:r>
          </w:p>
        </w:tc>
        <w:tc>
          <w:tcPr>
            <w:tcW w:w="1134" w:type="dxa"/>
            <w:shd w:val="clear" w:color="auto" w:fill="auto"/>
          </w:tcPr>
          <w:p w14:paraId="44B21DDD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03085EC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FB7" w:rsidRPr="00753D5F" w14:paraId="532F8754" w14:textId="77777777" w:rsidTr="00BB60F2">
        <w:tc>
          <w:tcPr>
            <w:tcW w:w="564" w:type="dxa"/>
            <w:vAlign w:val="center"/>
          </w:tcPr>
          <w:p w14:paraId="1D5CBCD7" w14:textId="6167925B" w:rsidR="001B5FB7" w:rsidRPr="00753D5F" w:rsidRDefault="001B5FB7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9C53DCE" w14:textId="7A16EAA0" w:rsidR="001B5FB7" w:rsidRDefault="001B5FB7" w:rsidP="00BB60F2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CĐCS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2028.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EE0B610" w14:textId="6C9D32DE" w:rsidR="001B5FB7" w:rsidRPr="00753D5F" w:rsidRDefault="001B5FB7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Tuần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027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DB586CA" w14:textId="4E3C38AD" w:rsidR="001B5FB7" w:rsidRPr="00753D5F" w:rsidRDefault="001B5FB7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CT CĐCS</w:t>
            </w:r>
          </w:p>
        </w:tc>
        <w:tc>
          <w:tcPr>
            <w:tcW w:w="1134" w:type="dxa"/>
            <w:shd w:val="clear" w:color="auto" w:fill="auto"/>
          </w:tcPr>
          <w:p w14:paraId="7800BA56" w14:textId="77777777" w:rsidR="001B5FB7" w:rsidRPr="00753D5F" w:rsidRDefault="001B5FB7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EF975F8" w14:textId="77777777" w:rsidR="001B5FB7" w:rsidRPr="00753D5F" w:rsidRDefault="001B5FB7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34C" w:rsidRPr="00753D5F" w14:paraId="3096D0D9" w14:textId="77777777" w:rsidTr="00BB60F2">
        <w:tc>
          <w:tcPr>
            <w:tcW w:w="564" w:type="dxa"/>
            <w:vAlign w:val="center"/>
          </w:tcPr>
          <w:p w14:paraId="1B5F087B" w14:textId="4DCD8596" w:rsidR="00A6234C" w:rsidRPr="00753D5F" w:rsidRDefault="001C3529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3B90800" w14:textId="3AF3D7CF" w:rsidR="00A6234C" w:rsidRPr="00753D5F" w:rsidRDefault="00080DFF" w:rsidP="00BB6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TN 26/3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C74DC96" w14:textId="29E4986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14:paraId="2A3F589C" w14:textId="41B8134B" w:rsidR="00A6234C" w:rsidRPr="00753D5F" w:rsidRDefault="00A6234C" w:rsidP="00996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53D5F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3724B9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D88B50E" w14:textId="77777777" w:rsidR="00A6234C" w:rsidRPr="00753D5F" w:rsidRDefault="00A6234C" w:rsidP="008410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0ACCA8" w14:textId="77777777" w:rsidR="001E51AD" w:rsidRPr="00FC3CED" w:rsidRDefault="001E51AD" w:rsidP="008410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6379"/>
        <w:gridCol w:w="3685"/>
      </w:tblGrid>
      <w:tr w:rsidR="001E51AD" w:rsidRPr="00FC3CED" w14:paraId="3E95AE9D" w14:textId="77777777" w:rsidTr="00882058">
        <w:tc>
          <w:tcPr>
            <w:tcW w:w="6379" w:type="dxa"/>
            <w:shd w:val="clear" w:color="auto" w:fill="auto"/>
          </w:tcPr>
          <w:p w14:paraId="1A5A2233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i/>
              </w:rPr>
              <w:t>Nơi</w:t>
            </w:r>
            <w:proofErr w:type="spellEnd"/>
            <w:r w:rsidRPr="00FC3CE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i/>
              </w:rPr>
              <w:t>nhận</w:t>
            </w:r>
            <w:proofErr w:type="spellEnd"/>
            <w:r w:rsidRPr="00FC3CED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0EDEB7DA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  <w:b/>
              </w:rPr>
              <w:t>-</w:t>
            </w:r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Giám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đốc</w:t>
            </w:r>
            <w:proofErr w:type="spellEnd"/>
            <w:r w:rsidRPr="00FC3CED">
              <w:rPr>
                <w:rFonts w:ascii="Times New Roman" w:hAnsi="Times New Roman" w:cs="Times New Roman"/>
              </w:rPr>
              <w:t>;</w:t>
            </w:r>
          </w:p>
          <w:p w14:paraId="113FD7F3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3CED">
              <w:rPr>
                <w:rFonts w:ascii="Times New Roman" w:hAnsi="Times New Roman" w:cs="Times New Roman"/>
              </w:rPr>
              <w:t>Các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tổ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CM, HC-TH;</w:t>
            </w:r>
          </w:p>
          <w:p w14:paraId="594C5021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>- BCH CĐCS (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để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phối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hợp</w:t>
            </w:r>
            <w:proofErr w:type="spellEnd"/>
            <w:r w:rsidRPr="00FC3CED">
              <w:rPr>
                <w:rFonts w:ascii="Times New Roman" w:hAnsi="Times New Roman" w:cs="Times New Roman"/>
              </w:rPr>
              <w:t>);</w:t>
            </w:r>
          </w:p>
          <w:p w14:paraId="5FAAED6F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3CED">
              <w:rPr>
                <w:rFonts w:ascii="Times New Roman" w:hAnsi="Times New Roman" w:cs="Times New Roman"/>
              </w:rPr>
              <w:t>Niêm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yết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Bảng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tin, 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đăng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trên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trang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tin </w:t>
            </w:r>
            <w:proofErr w:type="spellStart"/>
            <w:r w:rsidRPr="00FC3CED">
              <w:rPr>
                <w:rFonts w:ascii="Times New Roman" w:hAnsi="Times New Roman" w:cs="Times New Roman"/>
              </w:rPr>
              <w:t>điện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</w:rPr>
              <w:t>tử</w:t>
            </w:r>
            <w:proofErr w:type="spellEnd"/>
            <w:r w:rsidRPr="00FC3CED">
              <w:rPr>
                <w:rFonts w:ascii="Times New Roman" w:hAnsi="Times New Roman" w:cs="Times New Roman"/>
              </w:rPr>
              <w:t xml:space="preserve"> TT;</w:t>
            </w:r>
          </w:p>
          <w:p w14:paraId="3B63A74C" w14:textId="77777777" w:rsidR="001E51AD" w:rsidRPr="00FC3CED" w:rsidRDefault="001E51AD" w:rsidP="008410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3C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3CED">
              <w:rPr>
                <w:rFonts w:ascii="Times New Roman" w:hAnsi="Times New Roman" w:cs="Times New Roman"/>
              </w:rPr>
              <w:t>Lưu</w:t>
            </w:r>
            <w:proofErr w:type="spellEnd"/>
            <w:r w:rsidRPr="00FC3CED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3685" w:type="dxa"/>
            <w:shd w:val="clear" w:color="auto" w:fill="auto"/>
          </w:tcPr>
          <w:p w14:paraId="7915DEA1" w14:textId="77777777" w:rsidR="001E51AD" w:rsidRPr="00FC3CED" w:rsidRDefault="001E51A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CED">
              <w:rPr>
                <w:rFonts w:ascii="Times New Roman" w:hAnsi="Times New Roman" w:cs="Times New Roman"/>
                <w:b/>
                <w:sz w:val="28"/>
              </w:rPr>
              <w:t>GIÁM ĐỐC</w:t>
            </w:r>
          </w:p>
          <w:p w14:paraId="570AC664" w14:textId="77777777" w:rsidR="001E51AD" w:rsidRPr="00FC3CED" w:rsidRDefault="001E51A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65958E23" w14:textId="77777777" w:rsidR="001E51AD" w:rsidRPr="00FC3CED" w:rsidRDefault="001E51AD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8DA9C5" w14:textId="77777777" w:rsidR="000C3947" w:rsidRPr="00FC3CED" w:rsidRDefault="000C3947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3B6DA4A" w14:textId="77777777" w:rsidR="000C3947" w:rsidRPr="00FC3CED" w:rsidRDefault="000C3947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57AAEEE" w14:textId="193E529B" w:rsidR="001E51AD" w:rsidRPr="00FC3CED" w:rsidRDefault="000C3947" w:rsidP="00841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</w:rPr>
              <w:t>Nguyễn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</w:rPr>
              <w:t>Văn</w:t>
            </w:r>
            <w:proofErr w:type="spellEnd"/>
            <w:r w:rsidRPr="00FC3CE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C3CED">
              <w:rPr>
                <w:rFonts w:ascii="Times New Roman" w:hAnsi="Times New Roman" w:cs="Times New Roman"/>
                <w:b/>
                <w:sz w:val="28"/>
              </w:rPr>
              <w:t>Định</w:t>
            </w:r>
            <w:proofErr w:type="spellEnd"/>
          </w:p>
        </w:tc>
      </w:tr>
    </w:tbl>
    <w:p w14:paraId="0F5881D3" w14:textId="77777777" w:rsidR="001E51AD" w:rsidRPr="00FC3CED" w:rsidRDefault="001E51AD" w:rsidP="0084100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FC3CED">
        <w:rPr>
          <w:rFonts w:ascii="Times New Roman" w:hAnsi="Times New Roman" w:cs="Times New Roman"/>
          <w:b/>
          <w:sz w:val="32"/>
        </w:rPr>
        <w:tab/>
      </w:r>
      <w:r w:rsidRPr="00FC3CED">
        <w:rPr>
          <w:rFonts w:ascii="Times New Roman" w:hAnsi="Times New Roman" w:cs="Times New Roman"/>
          <w:b/>
          <w:sz w:val="32"/>
        </w:rPr>
        <w:tab/>
      </w:r>
      <w:r w:rsidRPr="00FC3CED">
        <w:rPr>
          <w:rFonts w:ascii="Times New Roman" w:hAnsi="Times New Roman" w:cs="Times New Roman"/>
          <w:b/>
          <w:sz w:val="32"/>
        </w:rPr>
        <w:tab/>
      </w:r>
      <w:r w:rsidRPr="00FC3CED">
        <w:rPr>
          <w:rFonts w:ascii="Times New Roman" w:hAnsi="Times New Roman" w:cs="Times New Roman"/>
          <w:b/>
          <w:sz w:val="32"/>
        </w:rPr>
        <w:tab/>
      </w:r>
    </w:p>
    <w:p w14:paraId="2C078E63" w14:textId="77777777" w:rsidR="004155B9" w:rsidRPr="00FC3CED" w:rsidRDefault="004155B9" w:rsidP="0084100B">
      <w:pPr>
        <w:spacing w:after="0" w:line="240" w:lineRule="auto"/>
        <w:rPr>
          <w:rFonts w:ascii="Times New Roman" w:hAnsi="Times New Roman" w:cs="Times New Roman"/>
        </w:rPr>
      </w:pPr>
    </w:p>
    <w:sectPr w:rsidR="004155B9" w:rsidRPr="00FC3CED" w:rsidSect="00BB19E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3A110" w14:textId="77777777" w:rsidR="001F36C9" w:rsidRDefault="001F36C9">
      <w:pPr>
        <w:spacing w:after="0" w:line="240" w:lineRule="auto"/>
      </w:pPr>
      <w:r>
        <w:separator/>
      </w:r>
    </w:p>
  </w:endnote>
  <w:endnote w:type="continuationSeparator" w:id="0">
    <w:p w14:paraId="44CBF071" w14:textId="77777777" w:rsidR="001F36C9" w:rsidRDefault="001F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EDE63" w14:textId="77777777" w:rsidR="00424966" w:rsidRDefault="001E51AD" w:rsidP="00245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F66A30" w14:textId="77777777" w:rsidR="00424966" w:rsidRDefault="001F36C9" w:rsidP="00AF5D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83E0" w14:textId="77777777" w:rsidR="00424966" w:rsidRDefault="001F36C9" w:rsidP="00AF5D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60A6C" w14:textId="77777777" w:rsidR="001F36C9" w:rsidRDefault="001F36C9">
      <w:pPr>
        <w:spacing w:after="0" w:line="240" w:lineRule="auto"/>
      </w:pPr>
      <w:r>
        <w:separator/>
      </w:r>
    </w:p>
  </w:footnote>
  <w:footnote w:type="continuationSeparator" w:id="0">
    <w:p w14:paraId="74F420E9" w14:textId="77777777" w:rsidR="001F36C9" w:rsidRDefault="001F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92563" w14:textId="77777777" w:rsidR="00424966" w:rsidRDefault="001E51AD" w:rsidP="004E0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C2779" w14:textId="77777777" w:rsidR="00424966" w:rsidRDefault="001F3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34E2" w14:textId="77777777" w:rsidR="00424966" w:rsidRDefault="001E51AD" w:rsidP="004E0C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0F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52CB1AC" w14:textId="77777777" w:rsidR="00424966" w:rsidRDefault="001F3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0DDB"/>
    <w:rsid w:val="000073BA"/>
    <w:rsid w:val="00012EEC"/>
    <w:rsid w:val="00014F74"/>
    <w:rsid w:val="00016D63"/>
    <w:rsid w:val="00080DFF"/>
    <w:rsid w:val="000A0AA6"/>
    <w:rsid w:val="000B3AE4"/>
    <w:rsid w:val="000C3947"/>
    <w:rsid w:val="000C52D8"/>
    <w:rsid w:val="000C5D9B"/>
    <w:rsid w:val="000C74BB"/>
    <w:rsid w:val="00100421"/>
    <w:rsid w:val="00103195"/>
    <w:rsid w:val="001104D9"/>
    <w:rsid w:val="00114467"/>
    <w:rsid w:val="00142A24"/>
    <w:rsid w:val="00163C9B"/>
    <w:rsid w:val="00166CE5"/>
    <w:rsid w:val="001900E0"/>
    <w:rsid w:val="001B5FB7"/>
    <w:rsid w:val="001C350E"/>
    <w:rsid w:val="001C3529"/>
    <w:rsid w:val="001D4766"/>
    <w:rsid w:val="001E51AD"/>
    <w:rsid w:val="001F2EA1"/>
    <w:rsid w:val="001F36C9"/>
    <w:rsid w:val="00222459"/>
    <w:rsid w:val="0022305E"/>
    <w:rsid w:val="00230998"/>
    <w:rsid w:val="00236DDE"/>
    <w:rsid w:val="0027126D"/>
    <w:rsid w:val="00284E67"/>
    <w:rsid w:val="00297E14"/>
    <w:rsid w:val="002B4A73"/>
    <w:rsid w:val="002C7341"/>
    <w:rsid w:val="002D3F7B"/>
    <w:rsid w:val="002F3216"/>
    <w:rsid w:val="002F4F1F"/>
    <w:rsid w:val="002F58D1"/>
    <w:rsid w:val="00305669"/>
    <w:rsid w:val="003071C6"/>
    <w:rsid w:val="0032321A"/>
    <w:rsid w:val="00352628"/>
    <w:rsid w:val="00360B28"/>
    <w:rsid w:val="0037668D"/>
    <w:rsid w:val="003D554C"/>
    <w:rsid w:val="004155B9"/>
    <w:rsid w:val="00415C2D"/>
    <w:rsid w:val="00424EF8"/>
    <w:rsid w:val="0046366F"/>
    <w:rsid w:val="0046544A"/>
    <w:rsid w:val="004C652E"/>
    <w:rsid w:val="004E0D23"/>
    <w:rsid w:val="00502C4C"/>
    <w:rsid w:val="00524158"/>
    <w:rsid w:val="00525977"/>
    <w:rsid w:val="0054437C"/>
    <w:rsid w:val="005538F2"/>
    <w:rsid w:val="00570294"/>
    <w:rsid w:val="00572AD6"/>
    <w:rsid w:val="00574A9B"/>
    <w:rsid w:val="00577DD0"/>
    <w:rsid w:val="00597909"/>
    <w:rsid w:val="005C7DE3"/>
    <w:rsid w:val="00601667"/>
    <w:rsid w:val="00603755"/>
    <w:rsid w:val="00605B68"/>
    <w:rsid w:val="00610438"/>
    <w:rsid w:val="00650EC4"/>
    <w:rsid w:val="00655E5C"/>
    <w:rsid w:val="006647B6"/>
    <w:rsid w:val="00672CA9"/>
    <w:rsid w:val="00694B01"/>
    <w:rsid w:val="006A18F3"/>
    <w:rsid w:val="006D019E"/>
    <w:rsid w:val="006D5F2C"/>
    <w:rsid w:val="006D77C8"/>
    <w:rsid w:val="006F1B95"/>
    <w:rsid w:val="0073126B"/>
    <w:rsid w:val="00753D5F"/>
    <w:rsid w:val="00756249"/>
    <w:rsid w:val="00762FAC"/>
    <w:rsid w:val="007762DF"/>
    <w:rsid w:val="0078368B"/>
    <w:rsid w:val="007B6719"/>
    <w:rsid w:val="007F57E7"/>
    <w:rsid w:val="00800ACE"/>
    <w:rsid w:val="00812DA2"/>
    <w:rsid w:val="0084100B"/>
    <w:rsid w:val="0085277A"/>
    <w:rsid w:val="00887212"/>
    <w:rsid w:val="00887EFA"/>
    <w:rsid w:val="00891183"/>
    <w:rsid w:val="008B3CB2"/>
    <w:rsid w:val="008B71AD"/>
    <w:rsid w:val="008F1E69"/>
    <w:rsid w:val="00906390"/>
    <w:rsid w:val="009112D5"/>
    <w:rsid w:val="0092483D"/>
    <w:rsid w:val="00966F40"/>
    <w:rsid w:val="00967253"/>
    <w:rsid w:val="0097027F"/>
    <w:rsid w:val="00990BBE"/>
    <w:rsid w:val="0099678F"/>
    <w:rsid w:val="009A205E"/>
    <w:rsid w:val="009B3F1D"/>
    <w:rsid w:val="009C1803"/>
    <w:rsid w:val="009C3754"/>
    <w:rsid w:val="009C57CC"/>
    <w:rsid w:val="009E2E3D"/>
    <w:rsid w:val="009E3AF3"/>
    <w:rsid w:val="009F2A6B"/>
    <w:rsid w:val="00A468F4"/>
    <w:rsid w:val="00A6234C"/>
    <w:rsid w:val="00A719CB"/>
    <w:rsid w:val="00A86F40"/>
    <w:rsid w:val="00A95CC9"/>
    <w:rsid w:val="00AB5D09"/>
    <w:rsid w:val="00AF688A"/>
    <w:rsid w:val="00B15E1A"/>
    <w:rsid w:val="00B17140"/>
    <w:rsid w:val="00B54705"/>
    <w:rsid w:val="00B57961"/>
    <w:rsid w:val="00B954B4"/>
    <w:rsid w:val="00BB19E9"/>
    <w:rsid w:val="00BB60F2"/>
    <w:rsid w:val="00BB7C43"/>
    <w:rsid w:val="00BD0EAB"/>
    <w:rsid w:val="00C050C9"/>
    <w:rsid w:val="00C13A4E"/>
    <w:rsid w:val="00C21330"/>
    <w:rsid w:val="00C215DE"/>
    <w:rsid w:val="00C5345A"/>
    <w:rsid w:val="00C54795"/>
    <w:rsid w:val="00C83E3C"/>
    <w:rsid w:val="00C8775D"/>
    <w:rsid w:val="00CF3A8F"/>
    <w:rsid w:val="00D031BF"/>
    <w:rsid w:val="00D22330"/>
    <w:rsid w:val="00D269FC"/>
    <w:rsid w:val="00D61FB7"/>
    <w:rsid w:val="00D62850"/>
    <w:rsid w:val="00D63608"/>
    <w:rsid w:val="00D6500D"/>
    <w:rsid w:val="00D85DD1"/>
    <w:rsid w:val="00D9131E"/>
    <w:rsid w:val="00DC5E60"/>
    <w:rsid w:val="00DD4764"/>
    <w:rsid w:val="00DD584E"/>
    <w:rsid w:val="00E01989"/>
    <w:rsid w:val="00E04A4F"/>
    <w:rsid w:val="00E314FE"/>
    <w:rsid w:val="00E4276F"/>
    <w:rsid w:val="00E83001"/>
    <w:rsid w:val="00E9353A"/>
    <w:rsid w:val="00EA15F1"/>
    <w:rsid w:val="00EB3F80"/>
    <w:rsid w:val="00F037BF"/>
    <w:rsid w:val="00F12D03"/>
    <w:rsid w:val="00F12D63"/>
    <w:rsid w:val="00F20658"/>
    <w:rsid w:val="00F21767"/>
    <w:rsid w:val="00F369C7"/>
    <w:rsid w:val="00F413AB"/>
    <w:rsid w:val="00F6569D"/>
    <w:rsid w:val="00FC3CED"/>
    <w:rsid w:val="00FE3CAF"/>
    <w:rsid w:val="00FF45D6"/>
    <w:rsid w:val="5650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0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E51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51AD"/>
  </w:style>
  <w:style w:type="paragraph" w:styleId="NormalWeb">
    <w:name w:val="Normal (Web)"/>
    <w:basedOn w:val="Normal"/>
    <w:rsid w:val="001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E51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E51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E51AD"/>
  </w:style>
  <w:style w:type="paragraph" w:styleId="NormalWeb">
    <w:name w:val="Normal (Web)"/>
    <w:basedOn w:val="Normal"/>
    <w:rsid w:val="001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E51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E51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BF3F60731284D95EF86E9F472B019" ma:contentTypeVersion="11" ma:contentTypeDescription="Create a new document." ma:contentTypeScope="" ma:versionID="2fe7aa4062fafe05bf711f1963d9b556">
  <xsd:schema xmlns:xsd="http://www.w3.org/2001/XMLSchema" xmlns:xs="http://www.w3.org/2001/XMLSchema" xmlns:p="http://schemas.microsoft.com/office/2006/metadata/properties" xmlns:ns2="9871cf4d-b67e-4b41-b5ee-34d50f4aeff4" xmlns:ns3="82bdbefa-b7f0-4e91-a467-8a0e5078e7bc" targetNamespace="http://schemas.microsoft.com/office/2006/metadata/properties" ma:root="true" ma:fieldsID="f60261d5b30b3a2a60e276ca80617d2c" ns2:_="" ns3:_="">
    <xsd:import namespace="9871cf4d-b67e-4b41-b5ee-34d50f4aeff4"/>
    <xsd:import namespace="82bdbefa-b7f0-4e91-a467-8a0e5078e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cf4d-b67e-4b41-b5ee-34d50f4ae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befa-b7f0-4e91-a467-8a0e5078e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515EF-CE1A-4DA5-9FD1-A3217A0AE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548C9-64B7-428C-8DCC-EAB33245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83120-0380-4F0E-B083-3F0D7DE0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1cf4d-b67e-4b41-b5ee-34d50f4aeff4"/>
    <ds:schemaRef ds:uri="82bdbefa-b7f0-4e91-a467-8a0e5078e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tâm Giáo dục hòa nhập  tỉnh Ninh Thuận</dc:creator>
  <cp:lastModifiedBy>Admin</cp:lastModifiedBy>
  <cp:revision>107</cp:revision>
  <dcterms:created xsi:type="dcterms:W3CDTF">2023-02-24T02:28:00Z</dcterms:created>
  <dcterms:modified xsi:type="dcterms:W3CDTF">2023-02-27T03:14:00Z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0x01010015DBF3F60731284D95EF86E9F472B019</vt:lpwstr>
  </property>
</Properties>
</file>